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TCL WPROWADZA 3 SERIE TELEWIZORÓW Z ANDROID 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TCL WPROWADZA 3 SERIE TELEWIZORÓW Z ANDROID TV WRAZ Z PLATFORMĄ TCL AI-IN, KTÓRA SPRAWI, ŻE ŻYCIE UŻYTKOWNIKÓW STANIE SIĘ INTELIGENTNIEJSZE I PROSTSZE.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 lipca 2019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lipca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to druga największa globalna marka telewizorów i wiodący producent elektroniki użytkowej. Podczas konferencji prasowej, firma zaprezentowała nową ofertę telewizorów na polskim rynku. Produkty te zapewniają wysoką jakość obrazu, zawierają zaawansowane funkcje i posiadają elegancki design. Równocześnie TCL wprowadza TCL AI-IN: oparte na sztucznej inteligencji rozwiązanie dla przestrzeni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sztucznej inteligencji TCL, czyli TCL AI-IN, ma służyć budowaniu inteligentnego ekosystemu, dzięki któremu życie użytkowników stanie się prostsze, a poszczególne rozwiązania będzie można personalizować. Oprócz aplikacji i oferty rozrywkowej, telewizory TCL z TCL AI-IN wykorzystują inteligentną funkcję sterowania głosem, co sprawia, że stają się ośrodkiem kontrolowania inteligentnej przestrzeni domowej. Dzięki TCL AI-IN poprawia się jakość dźwięku odtwarzania, a funkcje sterowania głosem z dużej odległości dodatkowo poszerzają parametry eksploatacyjne odbiorników. Platforma TCL AI-IN jest kompatybilna z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Serie EP68, EP66 I EP64 z systemem Android 9.0: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seria telewizorów TCL EP łączy nowoczesne technologie oraz modernistyczny design, dzięki czemu sprawdzi się doskonale w każdym domu, usprawniając jego funkcjonowanie. Technologia Android TV posiada wbudowane funkcje Google Home i Google Assistant. Użytkownicy mogą więc wyszukiwać najnowsze hity kinowe, sprawdzać wyniki kluczowych rozgrywek lub przyciemniać światła, a wszystko to z tego samego miejsca. Innowacyjne funkcje, jak np. obraz w obrazie (PIP) czy równoczesne prowadzenie kont kilku użytkowników sprawiają, że najchętniej wybierane programy wszystkich członków rodziny nigdy nie zejdą na dalszy plan. Użytkownicy tych telewizorów mogą również oglądać ulubione treści z Netflixa i You Tube w jakości 4K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EP68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EP68,</w:t>
      </w:r>
      <w:r>
        <w:rPr>
          <w:rFonts w:ascii="calibri" w:hAnsi="calibri" w:eastAsia="calibri" w:cs="calibri"/>
          <w:sz w:val="24"/>
          <w:szCs w:val="24"/>
        </w:rPr>
        <w:t xml:space="preserve"> z jakością obrazu 4K HDR PRO : 4 razy więcej pikseli oznacza czterokrotnie lepsze oddanie szczegółów. Dzięki funkcji HDR PRO, która precyzyjnie odwzorowuje odcienie jasne i ciemne, obraz znacznie zyskuje na precyzji.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telewizorach serii EP68 standard High Dynamic Range w połączeniu z technologią Wide Color Gamut gwarantuje wyjątkowo obszerny zakres tonalny, z czystszymi i bardziej nasyconymi kolorami, a dzięki Dolby Vision oraz HDR10+ zakres jasności, głębi i kontrastu poszerza się, zapewniając wrażenia wizualne HDR. Technologia Dolby Vision ożywia obraz dramatyzmem, jasnością, kolorem, kontrastem i efektem trójwymiarowości.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EP68 to najwyższe standardy HDR</w:t>
      </w:r>
      <w:r>
        <w:rPr>
          <w:rFonts w:ascii="calibri" w:hAnsi="calibri" w:eastAsia="calibri" w:cs="calibri"/>
          <w:sz w:val="24"/>
          <w:szCs w:val="24"/>
        </w:rPr>
        <w:t xml:space="preserve"> (HDR 10/HDR HLG/HDR 10+/Dolby Vision), a dzięki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Dolby Atmos</w:t>
      </w:r>
      <w:r>
        <w:rPr>
          <w:rFonts w:ascii="calibri" w:hAnsi="calibri" w:eastAsia="calibri" w:cs="calibri"/>
          <w:sz w:val="24"/>
          <w:szCs w:val="24"/>
        </w:rPr>
        <w:t xml:space="preserve">, która realistycznie wychwytuje dźwięk powodowany ruchem najmniejszego przedmiotu, użytkownik będzie mógł zanurzyć się w oglądanej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EP68 posiada również najbardziej zaawansowany z istniejących na rynku system telewizji inteligentnej, czyli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 z wbudowanymi funkcjami </w:t>
      </w:r>
      <w:r>
        <w:rPr>
          <w:rFonts w:ascii="calibri" w:hAnsi="calibri" w:eastAsia="calibri" w:cs="calibri"/>
          <w:sz w:val="24"/>
          <w:szCs w:val="24"/>
          <w:b/>
        </w:rPr>
        <w:t xml:space="preserve">Google Home i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 serii EP68 występuje w </w:t>
      </w:r>
      <w:r>
        <w:rPr>
          <w:rFonts w:ascii="calibri" w:hAnsi="calibri" w:eastAsia="calibri" w:cs="calibri"/>
          <w:sz w:val="24"/>
          <w:szCs w:val="24"/>
          <w:b/>
        </w:rPr>
        <w:t xml:space="preserve">ultra-cienkiej ramie</w:t>
      </w:r>
      <w:r>
        <w:rPr>
          <w:rFonts w:ascii="calibri" w:hAnsi="calibri" w:eastAsia="calibri" w:cs="calibri"/>
          <w:sz w:val="24"/>
          <w:szCs w:val="24"/>
        </w:rPr>
        <w:t xml:space="preserve"> (6mm), w obudowie z polerowanego metalu, co powoduje, że doświadczenie obrazu staje się jeszcze bardziej intensywne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EP68 obejmuje modele 50’’,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55” i 65’’.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serii EP66 </w:t>
      </w:r>
      <w:r>
        <w:rPr>
          <w:rFonts w:ascii="calibri" w:hAnsi="calibri" w:eastAsia="calibri" w:cs="calibri"/>
          <w:sz w:val="24"/>
          <w:szCs w:val="24"/>
        </w:rPr>
        <w:t xml:space="preserve">również występują w ultra-cienkich, metalowych ramkach, zapewniają jakość obrazu 4K HDR oraz posiadają system Android TV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jest czterokrotnie większa od rozdzielczości Full HD: wyświetlany w 8 milionach pikseli obraz uderza idealną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sprawia, że obrazy wyświetlane w standardowym zakresie tonalności (SDR) zyskują jakość HDR, a widz może oglądać ulubione treści w standardzie jakościowym najwyższej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TV</w:t>
      </w:r>
      <w:r>
        <w:rPr>
          <w:rFonts w:ascii="calibri" w:hAnsi="calibri" w:eastAsia="calibri" w:cs="calibri"/>
          <w:sz w:val="24"/>
          <w:szCs w:val="24"/>
        </w:rPr>
        <w:t xml:space="preserve">, użytkownicy mogą błyskawicznie przenosić różne treści z ulubionych urządzeń na odbiornik. System działa na najpopularniejszych urządzeniach, w tym na Iphonie®, iPadzie®, telefonach i tabletach z systemem Android, laptopach Mac®, Windows® i Chromebook.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EP66 obejmuje modele 43”, 50”, 55”, 65” oraz 75’’.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TCL EP64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serię EP64 </w:t>
      </w:r>
      <w:r>
        <w:rPr>
          <w:rFonts w:ascii="calibri" w:hAnsi="calibri" w:eastAsia="calibri" w:cs="calibri"/>
          <w:sz w:val="24"/>
          <w:szCs w:val="24"/>
        </w:rPr>
        <w:t xml:space="preserve">charakteryzują eleganckie, cienkie kształty i jakość obrazu 4K HDR. Posiadają one także system Android TV, z wbudowaną funkcją Google Assistant.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 Ultra HD</w:t>
      </w:r>
      <w:r>
        <w:rPr>
          <w:rFonts w:ascii="calibri" w:hAnsi="calibri" w:eastAsia="calibri" w:cs="calibri"/>
          <w:sz w:val="24"/>
          <w:szCs w:val="24"/>
        </w:rPr>
        <w:t xml:space="preserve"> (3840 x 2160) zapewnia jakość obrazu wyświetlanego w ponad 8 milionach pikseli,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SMART HDR</w:t>
      </w:r>
      <w:r>
        <w:rPr>
          <w:rFonts w:ascii="calibri" w:hAnsi="calibri" w:eastAsia="calibri" w:cs="calibri"/>
          <w:sz w:val="24"/>
          <w:szCs w:val="24"/>
        </w:rPr>
        <w:t xml:space="preserve"> poprawia standardowy zakres tonalności (SDR), dając obraz w jakości HDR.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Dynamiczny, efektywny, wielokanałowy system odtwarzania dźwięku Dolby Audio wydobędzie z każdego materiału to, co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EP64 obejmuje modele 43”, 50”, 55” i 65’’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TCL Electronics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TCL Electronics Technology Holdings Limited (HKSE: 01070), z siedzibą w Chinach, to jeden z trzech największych graczy w światowej branży telewizorów. Firma prowadzi działania badawczo-rozwojowe, produkcję oraz dystrybucję produktów elektroniki użytkowej. W oparciu o nowy model biznesowy, ukierunkowany na produkty i użytkowników i skupiający się na strategii „double+”, czyli połączeniu „rozwiązań inteligentnych z Internetem” oraz „produktów z usługami”, TCL Electronics dąży do zbudowania kompleksowego ekosystemu dla telewizorów smart, które dzięki inteligentnym produktom i usługom zapewniają widzom wysokiej klasy doświadczenia. Według najnowszego raportu Sigmaintell, w 2018 roku TCL Electronics przesunęło się z trzeciego na drugie miejsce na globalnym rynku telewizyjnym, a jego udział pod względem dostarczonych produktów sięgnął 11,6%. Więcej informacji na stronie internetowej: http://electronics.tcl.com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TCL Europe - The Creative Life / Twitter: @TCL_Europe / Instagram: tcl_europe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2026-06-30T23:53:30+02:00</dcterms:created>
  <dcterms:modified xsi:type="dcterms:W3CDTF">2026-06-30T23:53:30+02:00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